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7219" w14:textId="77777777" w:rsidR="00410232" w:rsidRPr="00410232" w:rsidRDefault="00410232" w:rsidP="00410232">
      <w:pPr>
        <w:wordWrap w:val="0"/>
        <w:spacing w:after="0" w:line="360" w:lineRule="atLeast"/>
        <w:textAlignment w:val="baseline"/>
        <w:rPr>
          <w:rFonts w:ascii="inherit" w:eastAsia="Times New Roman" w:hAnsi="inherit" w:cs="Times New Roman"/>
          <w:b/>
          <w:bCs/>
          <w:sz w:val="26"/>
          <w:szCs w:val="26"/>
          <w:lang w:eastAsia="en-GB"/>
        </w:rPr>
      </w:pPr>
      <w:r w:rsidRPr="00410232">
        <w:rPr>
          <w:rFonts w:ascii="inherit" w:eastAsia="Times New Roman" w:hAnsi="inherit" w:cs="Times New Roman"/>
          <w:b/>
          <w:bCs/>
          <w:sz w:val="26"/>
          <w:szCs w:val="26"/>
          <w:bdr w:val="none" w:sz="0" w:space="0" w:color="auto" w:frame="1"/>
          <w:lang w:eastAsia="en-GB"/>
        </w:rPr>
        <w:t>Urgent appeal from the Education Authority</w:t>
      </w:r>
    </w:p>
    <w:p w14:paraId="61F62F91" w14:textId="77777777" w:rsidR="00410232" w:rsidRDefault="00410232" w:rsidP="00410232">
      <w:pPr>
        <w:wordWrap w:val="0"/>
        <w:spacing w:after="0" w:line="240" w:lineRule="auto"/>
        <w:textAlignment w:val="baseline"/>
        <w:rPr>
          <w:rFonts w:ascii="inherit" w:eastAsia="Times New Roman" w:hAnsi="inherit" w:cs="Times New Roman"/>
          <w:sz w:val="21"/>
          <w:szCs w:val="21"/>
          <w:bdr w:val="none" w:sz="0" w:space="0" w:color="auto" w:frame="1"/>
          <w:lang w:eastAsia="en-GB"/>
        </w:rPr>
      </w:pPr>
    </w:p>
    <w:p w14:paraId="0E80979E" w14:textId="0D2F12F0" w:rsidR="00410232" w:rsidRPr="00410232" w:rsidRDefault="00410232" w:rsidP="00410232">
      <w:pPr>
        <w:wordWrap w:val="0"/>
        <w:spacing w:after="0" w:line="240" w:lineRule="auto"/>
        <w:textAlignment w:val="baseline"/>
        <w:rPr>
          <w:rFonts w:ascii="inherit" w:eastAsia="Times New Roman" w:hAnsi="inherit" w:cs="Times New Roman"/>
          <w:sz w:val="21"/>
          <w:szCs w:val="21"/>
          <w:bdr w:val="none" w:sz="0" w:space="0" w:color="auto" w:frame="1"/>
          <w:lang w:eastAsia="en-GB"/>
        </w:rPr>
      </w:pPr>
      <w:bookmarkStart w:id="0" w:name="_GoBack"/>
      <w:bookmarkEnd w:id="0"/>
      <w:r w:rsidRPr="00410232">
        <w:rPr>
          <w:rFonts w:ascii="inherit" w:eastAsia="Times New Roman" w:hAnsi="inherit" w:cs="Times New Roman"/>
          <w:sz w:val="21"/>
          <w:szCs w:val="21"/>
          <w:bdr w:val="none" w:sz="0" w:space="0" w:color="auto" w:frame="1"/>
          <w:lang w:eastAsia="en-GB"/>
        </w:rPr>
        <w:t>EA Mail</w:t>
      </w:r>
    </w:p>
    <w:p w14:paraId="21FF9E5D" w14:textId="5DD9F23E" w:rsidR="00410232" w:rsidRPr="00410232" w:rsidRDefault="00410232" w:rsidP="00410232">
      <w:pPr>
        <w:spacing w:after="0" w:line="240" w:lineRule="auto"/>
        <w:textAlignment w:val="baseline"/>
        <w:rPr>
          <w:rFonts w:ascii="inherit" w:eastAsia="Times New Roman" w:hAnsi="inherit" w:cs="Times New Roman"/>
          <w:sz w:val="21"/>
          <w:szCs w:val="21"/>
          <w:lang w:eastAsia="en-GB"/>
        </w:rPr>
      </w:pPr>
      <w:r w:rsidRPr="00410232">
        <w:rPr>
          <w:rFonts w:ascii="inherit" w:eastAsia="Times New Roman" w:hAnsi="inherit" w:cs="Times New Roman"/>
          <w:sz w:val="18"/>
          <w:szCs w:val="18"/>
          <w:lang w:eastAsia="en-GB"/>
        </w:rPr>
        <w:t>Tue 07/04/</w:t>
      </w:r>
      <w:proofErr w:type="gramStart"/>
      <w:r w:rsidRPr="00410232">
        <w:rPr>
          <w:rFonts w:ascii="inherit" w:eastAsia="Times New Roman" w:hAnsi="inherit" w:cs="Times New Roman"/>
          <w:sz w:val="18"/>
          <w:szCs w:val="18"/>
          <w:lang w:eastAsia="en-GB"/>
        </w:rPr>
        <w:t xml:space="preserve">2020 </w:t>
      </w:r>
      <w:r>
        <w:rPr>
          <w:rFonts w:ascii="inherit" w:eastAsia="Times New Roman" w:hAnsi="inherit" w:cs="Times New Roman"/>
          <w:sz w:val="18"/>
          <w:szCs w:val="18"/>
          <w:lang w:eastAsia="en-GB"/>
        </w:rPr>
        <w:t xml:space="preserve"> @</w:t>
      </w:r>
      <w:proofErr w:type="gramEnd"/>
      <w:r>
        <w:rPr>
          <w:rFonts w:ascii="inherit" w:eastAsia="Times New Roman" w:hAnsi="inherit" w:cs="Times New Roman"/>
          <w:sz w:val="18"/>
          <w:szCs w:val="18"/>
          <w:lang w:eastAsia="en-GB"/>
        </w:rPr>
        <w:t xml:space="preserve"> </w:t>
      </w:r>
      <w:r w:rsidRPr="00410232">
        <w:rPr>
          <w:rFonts w:ascii="inherit" w:eastAsia="Times New Roman" w:hAnsi="inherit" w:cs="Times New Roman"/>
          <w:sz w:val="18"/>
          <w:szCs w:val="18"/>
          <w:lang w:eastAsia="en-GB"/>
        </w:rPr>
        <w:t>02:07</w:t>
      </w:r>
    </w:p>
    <w:p w14:paraId="666B2A61" w14:textId="77777777" w:rsidR="00410232" w:rsidRPr="00410232" w:rsidRDefault="00410232" w:rsidP="00410232">
      <w:pPr>
        <w:spacing w:after="0" w:line="240" w:lineRule="auto"/>
        <w:textAlignment w:val="baseline"/>
        <w:rPr>
          <w:rFonts w:ascii="&amp;quot" w:eastAsia="Times New Roman" w:hAnsi="&amp;quot" w:cs="Times New Roman"/>
          <w:lang w:eastAsia="en-GB"/>
        </w:rPr>
      </w:pPr>
      <w:r w:rsidRPr="00410232">
        <w:rPr>
          <w:rFonts w:ascii="&amp;quot" w:eastAsia="Times New Roman" w:hAnsi="&amp;quot" w:cs="Times New Roman"/>
          <w:lang w:eastAsia="en-GB"/>
        </w:rPr>
        <w:t> </w:t>
      </w:r>
    </w:p>
    <w:p w14:paraId="3845A7DA" w14:textId="1346D9FA" w:rsidR="00410232" w:rsidRPr="00410232" w:rsidRDefault="00410232" w:rsidP="00410232">
      <w:pPr>
        <w:spacing w:after="0" w:line="240" w:lineRule="auto"/>
        <w:textAlignment w:val="baseline"/>
        <w:rPr>
          <w:rFonts w:ascii="&amp;quot" w:eastAsia="Times New Roman" w:hAnsi="&amp;quot" w:cs="Times New Roman"/>
          <w:lang w:eastAsia="en-GB"/>
        </w:rPr>
      </w:pPr>
      <w:r w:rsidRPr="00410232">
        <w:rPr>
          <w:noProof/>
        </w:rPr>
        <w:drawing>
          <wp:inline distT="0" distB="0" distL="0" distR="0" wp14:anchorId="22F63486" wp14:editId="61584B1F">
            <wp:extent cx="368046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0460" cy="975360"/>
                    </a:xfrm>
                    <a:prstGeom prst="rect">
                      <a:avLst/>
                    </a:prstGeom>
                    <a:noFill/>
                    <a:ln>
                      <a:noFill/>
                    </a:ln>
                  </pic:spPr>
                </pic:pic>
              </a:graphicData>
            </a:graphic>
          </wp:inline>
        </w:drawing>
      </w:r>
    </w:p>
    <w:p w14:paraId="63451D27" w14:textId="77777777" w:rsidR="00410232" w:rsidRPr="00410232" w:rsidRDefault="00410232" w:rsidP="00410232">
      <w:pPr>
        <w:spacing w:after="0" w:line="240" w:lineRule="auto"/>
        <w:textAlignment w:val="baseline"/>
        <w:rPr>
          <w:rFonts w:ascii="&amp;quot" w:eastAsia="Times New Roman" w:hAnsi="&amp;quot" w:cs="Times New Roman"/>
          <w:lang w:eastAsia="en-GB"/>
        </w:rPr>
      </w:pPr>
      <w:r w:rsidRPr="00410232">
        <w:rPr>
          <w:rFonts w:ascii="&amp;quot" w:eastAsia="Times New Roman" w:hAnsi="&amp;quot" w:cs="Times New Roman"/>
          <w:b/>
          <w:bCs/>
          <w:color w:val="000000"/>
          <w:sz w:val="20"/>
          <w:szCs w:val="20"/>
          <w:bdr w:val="none" w:sz="0" w:space="0" w:color="auto" w:frame="1"/>
          <w:lang w:eastAsia="en-GB"/>
        </w:rPr>
        <w:t> </w:t>
      </w:r>
    </w:p>
    <w:p w14:paraId="6D7C3B87" w14:textId="77777777" w:rsidR="00410232" w:rsidRPr="00410232" w:rsidRDefault="00410232" w:rsidP="00410232">
      <w:pPr>
        <w:spacing w:after="0" w:line="240" w:lineRule="auto"/>
        <w:textAlignment w:val="baseline"/>
        <w:rPr>
          <w:rFonts w:ascii="&amp;quot" w:eastAsia="Times New Roman" w:hAnsi="&amp;quot" w:cs="Times New Roman"/>
          <w:lang w:eastAsia="en-GB"/>
        </w:rPr>
      </w:pPr>
      <w:r w:rsidRPr="00410232">
        <w:rPr>
          <w:rFonts w:ascii="&amp;quot" w:eastAsia="Times New Roman" w:hAnsi="&amp;quot" w:cs="Times New Roman"/>
          <w:b/>
          <w:bCs/>
          <w:color w:val="000000"/>
          <w:sz w:val="20"/>
          <w:szCs w:val="20"/>
          <w:bdr w:val="none" w:sz="0" w:space="0" w:color="auto" w:frame="1"/>
          <w:lang w:eastAsia="en-GB"/>
        </w:rPr>
        <w:t> </w:t>
      </w:r>
    </w:p>
    <w:p w14:paraId="5204AC7E" w14:textId="77777777" w:rsidR="00410232" w:rsidRPr="00410232" w:rsidRDefault="00410232" w:rsidP="00410232">
      <w:pPr>
        <w:spacing w:after="0" w:line="240" w:lineRule="auto"/>
        <w:textAlignment w:val="baseline"/>
        <w:rPr>
          <w:rFonts w:ascii="&amp;quot" w:eastAsia="Times New Roman" w:hAnsi="&amp;quot" w:cs="Times New Roman"/>
          <w:lang w:eastAsia="en-GB"/>
        </w:rPr>
      </w:pPr>
      <w:r w:rsidRPr="00410232">
        <w:rPr>
          <w:rFonts w:ascii="&amp;quot" w:eastAsia="Times New Roman" w:hAnsi="&amp;quot" w:cs="Times New Roman"/>
          <w:b/>
          <w:bCs/>
          <w:color w:val="000000"/>
          <w:sz w:val="20"/>
          <w:szCs w:val="20"/>
          <w:bdr w:val="none" w:sz="0" w:space="0" w:color="auto" w:frame="1"/>
          <w:lang w:eastAsia="en-GB"/>
        </w:rPr>
        <w:t> </w:t>
      </w:r>
    </w:p>
    <w:p w14:paraId="185A40C2" w14:textId="77777777" w:rsidR="00410232" w:rsidRPr="00410232" w:rsidRDefault="00410232" w:rsidP="00410232">
      <w:pPr>
        <w:spacing w:after="0" w:line="240" w:lineRule="auto"/>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7 April 2020</w:t>
      </w:r>
    </w:p>
    <w:p w14:paraId="597303EE" w14:textId="77777777" w:rsidR="00410232" w:rsidRPr="00410232" w:rsidRDefault="00410232" w:rsidP="00410232">
      <w:pPr>
        <w:spacing w:after="0" w:line="240" w:lineRule="auto"/>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w:t>
      </w:r>
    </w:p>
    <w:p w14:paraId="2C6A96CE" w14:textId="77777777" w:rsidR="00410232" w:rsidRPr="00410232" w:rsidRDefault="00410232" w:rsidP="00410232">
      <w:pPr>
        <w:spacing w:after="0" w:line="240" w:lineRule="auto"/>
        <w:textAlignment w:val="baseline"/>
        <w:rPr>
          <w:rFonts w:ascii="&amp;quot" w:eastAsia="Times New Roman" w:hAnsi="&amp;quot" w:cs="Times New Roman"/>
          <w:lang w:eastAsia="en-GB"/>
        </w:rPr>
      </w:pPr>
      <w:r w:rsidRPr="00410232">
        <w:rPr>
          <w:rFonts w:ascii="&amp;quot" w:eastAsia="Times New Roman" w:hAnsi="&amp;quot" w:cs="Times New Roman"/>
          <w:b/>
          <w:bCs/>
          <w:sz w:val="20"/>
          <w:szCs w:val="20"/>
          <w:bdr w:val="none" w:sz="0" w:space="0" w:color="auto" w:frame="1"/>
          <w:lang w:eastAsia="en-GB"/>
        </w:rPr>
        <w:t> </w:t>
      </w:r>
    </w:p>
    <w:p w14:paraId="10283268"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b/>
          <w:bCs/>
          <w:sz w:val="20"/>
          <w:szCs w:val="20"/>
          <w:bdr w:val="none" w:sz="0" w:space="0" w:color="auto" w:frame="1"/>
          <w:lang w:eastAsia="en-GB"/>
        </w:rPr>
        <w:t>For the attention of all school principals, from the Director of Education</w:t>
      </w:r>
    </w:p>
    <w:p w14:paraId="712283E3"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w:t>
      </w:r>
    </w:p>
    <w:p w14:paraId="542A9FF0"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Dear Colleague,</w:t>
      </w:r>
    </w:p>
    <w:p w14:paraId="0246996D"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w:t>
      </w:r>
    </w:p>
    <w:p w14:paraId="697898E7"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b/>
          <w:bCs/>
          <w:sz w:val="20"/>
          <w:szCs w:val="20"/>
          <w:bdr w:val="none" w:sz="0" w:space="0" w:color="auto" w:frame="1"/>
          <w:lang w:eastAsia="en-GB"/>
        </w:rPr>
        <w:t>An appeal for assistance: supporting the provision of supervised care for children of key workers, Easter 2020</w:t>
      </w:r>
    </w:p>
    <w:p w14:paraId="528EB980"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w:t>
      </w:r>
    </w:p>
    <w:p w14:paraId="486F3D57"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We recognise the tremendous contribution of schools over recent weeks, in providing opportunities to support the continued learning of pupils, in the midst of the Covid-19 crisis.  We acknowledge the efforts of teaching and non-teaching staff in supporting pupils remotely both academically and pastorally during this challenging period.  We take this opportunity to thank you for your continued dedication and commitment. </w:t>
      </w:r>
    </w:p>
    <w:p w14:paraId="6E910446"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w:t>
      </w:r>
    </w:p>
    <w:p w14:paraId="4C5DF12F"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xml:space="preserve">As you will know, it has been predicted that the Easter holiday period will coincide with the peak of the COVID-19 virus. We are grateful to the many schools which have indicated a willingness to remain open over the holiday period to provide supervised care for the children of key workers: those who are serving their communities ‘on the frontline’ throughout this crisis. </w:t>
      </w:r>
    </w:p>
    <w:p w14:paraId="4AFA6660"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w:t>
      </w:r>
    </w:p>
    <w:p w14:paraId="0336439A"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However, we are concerned that illness and other factors may give rise to a shortage of the teaching and non-teaching staff who are essential to ensuring that this supervised care provision is maintained across all key locations, throughout the Easter holiday period.</w:t>
      </w:r>
    </w:p>
    <w:p w14:paraId="53CC0C70"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w:t>
      </w:r>
    </w:p>
    <w:p w14:paraId="560605F2"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xml:space="preserve">Accordingly, we are appealing to all teaching and non-teaching staff, </w:t>
      </w:r>
      <w:r w:rsidRPr="00410232">
        <w:rPr>
          <w:rFonts w:ascii="&amp;quot" w:eastAsia="Times New Roman" w:hAnsi="&amp;quot" w:cs="Times New Roman"/>
          <w:b/>
          <w:bCs/>
          <w:sz w:val="20"/>
          <w:szCs w:val="20"/>
          <w:bdr w:val="none" w:sz="0" w:space="0" w:color="auto" w:frame="1"/>
          <w:lang w:eastAsia="en-GB"/>
        </w:rPr>
        <w:t xml:space="preserve">who are not </w:t>
      </w:r>
      <w:proofErr w:type="gramStart"/>
      <w:r w:rsidRPr="00410232">
        <w:rPr>
          <w:rFonts w:ascii="&amp;quot" w:eastAsia="Times New Roman" w:hAnsi="&amp;quot" w:cs="Times New Roman"/>
          <w:b/>
          <w:bCs/>
          <w:sz w:val="20"/>
          <w:szCs w:val="20"/>
          <w:bdr w:val="none" w:sz="0" w:space="0" w:color="auto" w:frame="1"/>
          <w:lang w:eastAsia="en-GB"/>
        </w:rPr>
        <w:t>already  involved</w:t>
      </w:r>
      <w:proofErr w:type="gramEnd"/>
      <w:r w:rsidRPr="00410232">
        <w:rPr>
          <w:rFonts w:ascii="&amp;quot" w:eastAsia="Times New Roman" w:hAnsi="&amp;quot" w:cs="Times New Roman"/>
          <w:b/>
          <w:bCs/>
          <w:sz w:val="20"/>
          <w:szCs w:val="20"/>
          <w:bdr w:val="none" w:sz="0" w:space="0" w:color="auto" w:frame="1"/>
          <w:lang w:eastAsia="en-GB"/>
        </w:rPr>
        <w:t xml:space="preserve"> in providing supervised care in their own school or in a cluster school over the Easter period</w:t>
      </w:r>
      <w:r w:rsidRPr="00410232">
        <w:rPr>
          <w:rFonts w:ascii="&amp;quot" w:eastAsia="Times New Roman" w:hAnsi="&amp;quot" w:cs="Times New Roman"/>
          <w:sz w:val="20"/>
          <w:szCs w:val="20"/>
          <w:bdr w:val="none" w:sz="0" w:space="0" w:color="auto" w:frame="1"/>
          <w:lang w:eastAsia="en-GB"/>
        </w:rPr>
        <w:t>, to register their interest in helping to maintain provision. This appeal is going out to all schools and to staff working in education support organisations, including the Education Authority. We are asking all these staff to indicate their willingness to work in locations other than their usual place of work, in order to support the care of key workers’ children over the holiday period. It is hoped that if people can offer even one or two days of assistance, supervised care for these children can be sustained and their parents can continue to provide essential services.</w:t>
      </w:r>
    </w:p>
    <w:p w14:paraId="401EFCEA"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w:t>
      </w:r>
    </w:p>
    <w:p w14:paraId="7FD97B57"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b/>
          <w:bCs/>
          <w:sz w:val="20"/>
          <w:szCs w:val="20"/>
          <w:bdr w:val="none" w:sz="0" w:space="0" w:color="auto" w:frame="1"/>
          <w:lang w:eastAsia="en-GB"/>
        </w:rPr>
        <w:t xml:space="preserve">Please note that this appeal is separate to the appeals for ‘volunteers’ which have been issued by the Minister of Education. Those who have registered their availability and interest with DE may be required </w:t>
      </w:r>
      <w:r w:rsidRPr="00410232">
        <w:rPr>
          <w:rFonts w:ascii="&amp;quot" w:eastAsia="Times New Roman" w:hAnsi="&amp;quot" w:cs="Times New Roman"/>
          <w:b/>
          <w:bCs/>
          <w:sz w:val="20"/>
          <w:szCs w:val="20"/>
          <w:u w:val="single"/>
          <w:bdr w:val="none" w:sz="0" w:space="0" w:color="auto" w:frame="1"/>
          <w:lang w:eastAsia="en-GB"/>
        </w:rPr>
        <w:t>at a later stage</w:t>
      </w:r>
      <w:r w:rsidRPr="00410232">
        <w:rPr>
          <w:rFonts w:ascii="&amp;quot" w:eastAsia="Times New Roman" w:hAnsi="&amp;quot" w:cs="Times New Roman"/>
          <w:b/>
          <w:bCs/>
          <w:sz w:val="20"/>
          <w:szCs w:val="20"/>
          <w:bdr w:val="none" w:sz="0" w:space="0" w:color="auto" w:frame="1"/>
          <w:lang w:eastAsia="en-GB"/>
        </w:rPr>
        <w:t xml:space="preserve">. This appeal from the EA relates particularly to provision over the Easter holiday period and requires a separate registration response. </w:t>
      </w:r>
    </w:p>
    <w:p w14:paraId="555DACBE"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w:t>
      </w:r>
    </w:p>
    <w:p w14:paraId="05B8E3D9"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xml:space="preserve">Please note that, to comply with the government’s current ‘Stay at Home’ rules, people may only carry out those tasks which involve leaving their home, including work such as this, if they fulfil </w:t>
      </w:r>
      <w:r w:rsidRPr="00410232">
        <w:rPr>
          <w:rFonts w:ascii="&amp;quot" w:eastAsia="Times New Roman" w:hAnsi="&amp;quot" w:cs="Times New Roman"/>
          <w:b/>
          <w:bCs/>
          <w:sz w:val="20"/>
          <w:szCs w:val="20"/>
          <w:u w:val="single"/>
          <w:bdr w:val="none" w:sz="0" w:space="0" w:color="auto" w:frame="1"/>
          <w:lang w:eastAsia="en-GB"/>
        </w:rPr>
        <w:t>ALL</w:t>
      </w:r>
      <w:r w:rsidRPr="00410232">
        <w:rPr>
          <w:rFonts w:ascii="&amp;quot" w:eastAsia="Times New Roman" w:hAnsi="&amp;quot" w:cs="Times New Roman"/>
          <w:sz w:val="20"/>
          <w:szCs w:val="20"/>
          <w:bdr w:val="none" w:sz="0" w:space="0" w:color="auto" w:frame="1"/>
          <w:lang w:eastAsia="en-GB"/>
        </w:rPr>
        <w:t xml:space="preserve"> of the conditions below:</w:t>
      </w:r>
    </w:p>
    <w:p w14:paraId="2109A1BF" w14:textId="77777777" w:rsidR="00410232" w:rsidRPr="00410232" w:rsidRDefault="00410232" w:rsidP="00410232">
      <w:pPr>
        <w:spacing w:after="0" w:line="240" w:lineRule="auto"/>
        <w:ind w:left="1185" w:hanging="360"/>
        <w:jc w:val="both"/>
        <w:textAlignment w:val="baseline"/>
        <w:rPr>
          <w:rFonts w:ascii="&amp;quot" w:eastAsia="Times New Roman" w:hAnsi="&amp;quot" w:cs="Times New Roman"/>
          <w:lang w:eastAsia="en-GB"/>
        </w:rPr>
      </w:pPr>
      <w:r w:rsidRPr="00410232">
        <w:rPr>
          <w:rFonts w:ascii="inherit" w:eastAsia="Times New Roman" w:hAnsi="inherit" w:cs="Times New Roman"/>
          <w:sz w:val="20"/>
          <w:szCs w:val="20"/>
          <w:bdr w:val="none" w:sz="0" w:space="0" w:color="auto" w:frame="1"/>
          <w:lang w:eastAsia="en-GB"/>
        </w:rPr>
        <w:t>·</w:t>
      </w:r>
      <w:r w:rsidRPr="00410232">
        <w:rPr>
          <w:rFonts w:ascii="&amp;quot" w:eastAsia="Times New Roman" w:hAnsi="&amp;quot" w:cs="Times New Roman"/>
          <w:sz w:val="14"/>
          <w:szCs w:val="14"/>
          <w:bdr w:val="none" w:sz="0" w:space="0" w:color="auto" w:frame="1"/>
          <w:lang w:eastAsia="en-GB"/>
        </w:rPr>
        <w:t xml:space="preserve">         </w:t>
      </w:r>
      <w:r w:rsidRPr="00410232">
        <w:rPr>
          <w:rFonts w:ascii="&amp;quot" w:eastAsia="Times New Roman" w:hAnsi="&amp;quot" w:cs="Times New Roman"/>
          <w:sz w:val="20"/>
          <w:szCs w:val="20"/>
          <w:bdr w:val="none" w:sz="0" w:space="0" w:color="auto" w:frame="1"/>
          <w:lang w:eastAsia="en-GB"/>
        </w:rPr>
        <w:t>You are well and have no symptoms like a cough or high temperature and neither does anybody in your household;</w:t>
      </w:r>
    </w:p>
    <w:p w14:paraId="098EF2C8" w14:textId="77777777" w:rsidR="00410232" w:rsidRPr="00410232" w:rsidRDefault="00410232" w:rsidP="00410232">
      <w:pPr>
        <w:spacing w:after="0" w:line="240" w:lineRule="auto"/>
        <w:ind w:left="1185" w:hanging="360"/>
        <w:jc w:val="both"/>
        <w:textAlignment w:val="baseline"/>
        <w:rPr>
          <w:rFonts w:ascii="&amp;quot" w:eastAsia="Times New Roman" w:hAnsi="&amp;quot" w:cs="Times New Roman"/>
          <w:lang w:eastAsia="en-GB"/>
        </w:rPr>
      </w:pPr>
      <w:r w:rsidRPr="00410232">
        <w:rPr>
          <w:rFonts w:ascii="inherit" w:eastAsia="Times New Roman" w:hAnsi="inherit" w:cs="Times New Roman"/>
          <w:sz w:val="20"/>
          <w:szCs w:val="20"/>
          <w:bdr w:val="none" w:sz="0" w:space="0" w:color="auto" w:frame="1"/>
          <w:lang w:eastAsia="en-GB"/>
        </w:rPr>
        <w:t>·</w:t>
      </w:r>
      <w:r w:rsidRPr="00410232">
        <w:rPr>
          <w:rFonts w:ascii="&amp;quot" w:eastAsia="Times New Roman" w:hAnsi="&amp;quot" w:cs="Times New Roman"/>
          <w:sz w:val="14"/>
          <w:szCs w:val="14"/>
          <w:bdr w:val="none" w:sz="0" w:space="0" w:color="auto" w:frame="1"/>
          <w:lang w:eastAsia="en-GB"/>
        </w:rPr>
        <w:t xml:space="preserve">         </w:t>
      </w:r>
      <w:r w:rsidRPr="00410232">
        <w:rPr>
          <w:rFonts w:ascii="&amp;quot" w:eastAsia="Times New Roman" w:hAnsi="&amp;quot" w:cs="Times New Roman"/>
          <w:sz w:val="20"/>
          <w:szCs w:val="20"/>
          <w:bdr w:val="none" w:sz="0" w:space="0" w:color="auto" w:frame="1"/>
          <w:lang w:eastAsia="en-GB"/>
        </w:rPr>
        <w:t>You are under 70;</w:t>
      </w:r>
    </w:p>
    <w:p w14:paraId="4C04A6B1" w14:textId="77777777" w:rsidR="00410232" w:rsidRPr="00410232" w:rsidRDefault="00410232" w:rsidP="00410232">
      <w:pPr>
        <w:spacing w:after="0" w:line="240" w:lineRule="auto"/>
        <w:ind w:left="1185" w:hanging="360"/>
        <w:jc w:val="both"/>
        <w:textAlignment w:val="baseline"/>
        <w:rPr>
          <w:rFonts w:ascii="&amp;quot" w:eastAsia="Times New Roman" w:hAnsi="&amp;quot" w:cs="Times New Roman"/>
          <w:lang w:eastAsia="en-GB"/>
        </w:rPr>
      </w:pPr>
      <w:r w:rsidRPr="00410232">
        <w:rPr>
          <w:rFonts w:ascii="inherit" w:eastAsia="Times New Roman" w:hAnsi="inherit" w:cs="Times New Roman"/>
          <w:sz w:val="20"/>
          <w:szCs w:val="20"/>
          <w:bdr w:val="none" w:sz="0" w:space="0" w:color="auto" w:frame="1"/>
          <w:lang w:eastAsia="en-GB"/>
        </w:rPr>
        <w:lastRenderedPageBreak/>
        <w:t>·</w:t>
      </w:r>
      <w:r w:rsidRPr="00410232">
        <w:rPr>
          <w:rFonts w:ascii="&amp;quot" w:eastAsia="Times New Roman" w:hAnsi="&amp;quot" w:cs="Times New Roman"/>
          <w:sz w:val="14"/>
          <w:szCs w:val="14"/>
          <w:bdr w:val="none" w:sz="0" w:space="0" w:color="auto" w:frame="1"/>
          <w:lang w:eastAsia="en-GB"/>
        </w:rPr>
        <w:t xml:space="preserve">         </w:t>
      </w:r>
      <w:r w:rsidRPr="00410232">
        <w:rPr>
          <w:rFonts w:ascii="&amp;quot" w:eastAsia="Times New Roman" w:hAnsi="&amp;quot" w:cs="Times New Roman"/>
          <w:sz w:val="20"/>
          <w:szCs w:val="20"/>
          <w:bdr w:val="none" w:sz="0" w:space="0" w:color="auto" w:frame="1"/>
          <w:lang w:eastAsia="en-GB"/>
        </w:rPr>
        <w:t>You are not pregnant; and</w:t>
      </w:r>
    </w:p>
    <w:p w14:paraId="697BAB71" w14:textId="77777777" w:rsidR="00410232" w:rsidRPr="00410232" w:rsidRDefault="00410232" w:rsidP="00410232">
      <w:pPr>
        <w:spacing w:after="0" w:line="240" w:lineRule="auto"/>
        <w:ind w:left="1185" w:hanging="360"/>
        <w:jc w:val="both"/>
        <w:textAlignment w:val="baseline"/>
        <w:rPr>
          <w:rFonts w:ascii="&amp;quot" w:eastAsia="Times New Roman" w:hAnsi="&amp;quot" w:cs="Times New Roman"/>
          <w:lang w:eastAsia="en-GB"/>
        </w:rPr>
      </w:pPr>
      <w:r w:rsidRPr="00410232">
        <w:rPr>
          <w:rFonts w:ascii="inherit" w:eastAsia="Times New Roman" w:hAnsi="inherit" w:cs="Times New Roman"/>
          <w:sz w:val="20"/>
          <w:szCs w:val="20"/>
          <w:bdr w:val="none" w:sz="0" w:space="0" w:color="auto" w:frame="1"/>
          <w:lang w:eastAsia="en-GB"/>
        </w:rPr>
        <w:t>·</w:t>
      </w:r>
      <w:r w:rsidRPr="00410232">
        <w:rPr>
          <w:rFonts w:ascii="&amp;quot" w:eastAsia="Times New Roman" w:hAnsi="&amp;quot" w:cs="Times New Roman"/>
          <w:sz w:val="14"/>
          <w:szCs w:val="14"/>
          <w:bdr w:val="none" w:sz="0" w:space="0" w:color="auto" w:frame="1"/>
          <w:lang w:eastAsia="en-GB"/>
        </w:rPr>
        <w:t xml:space="preserve">         </w:t>
      </w:r>
      <w:r w:rsidRPr="00410232">
        <w:rPr>
          <w:rFonts w:ascii="&amp;quot" w:eastAsia="Times New Roman" w:hAnsi="&amp;quot" w:cs="Times New Roman"/>
          <w:sz w:val="20"/>
          <w:szCs w:val="20"/>
          <w:bdr w:val="none" w:sz="0" w:space="0" w:color="auto" w:frame="1"/>
          <w:lang w:eastAsia="en-GB"/>
        </w:rPr>
        <w:t>You do not have any long-term health conditions that make you vulnerable to coronavirus.</w:t>
      </w:r>
    </w:p>
    <w:p w14:paraId="486CF168"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w:t>
      </w:r>
    </w:p>
    <w:p w14:paraId="1675F714"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b/>
          <w:bCs/>
          <w:sz w:val="20"/>
          <w:szCs w:val="20"/>
          <w:u w:val="single"/>
          <w:bdr w:val="none" w:sz="0" w:space="0" w:color="auto" w:frame="1"/>
          <w:lang w:eastAsia="en-GB"/>
        </w:rPr>
        <w:t>The following groups of staff may be required to ensure continuity of provision over Easter:</w:t>
      </w:r>
    </w:p>
    <w:p w14:paraId="46947B01"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b/>
          <w:bCs/>
          <w:sz w:val="20"/>
          <w:szCs w:val="20"/>
          <w:bdr w:val="none" w:sz="0" w:space="0" w:color="auto" w:frame="1"/>
          <w:lang w:eastAsia="en-GB"/>
        </w:rPr>
        <w:t> </w:t>
      </w:r>
    </w:p>
    <w:p w14:paraId="493FACCE"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b/>
          <w:bCs/>
          <w:sz w:val="20"/>
          <w:szCs w:val="20"/>
          <w:bdr w:val="none" w:sz="0" w:space="0" w:color="auto" w:frame="1"/>
          <w:lang w:eastAsia="en-GB"/>
        </w:rPr>
        <w:t>To lead and manage provision at local level:</w:t>
      </w:r>
      <w:r w:rsidRPr="00410232">
        <w:rPr>
          <w:rFonts w:ascii="&amp;quot" w:eastAsia="Times New Roman" w:hAnsi="&amp;quot" w:cs="Times New Roman"/>
          <w:sz w:val="20"/>
          <w:szCs w:val="20"/>
          <w:bdr w:val="none" w:sz="0" w:space="0" w:color="auto" w:frame="1"/>
          <w:lang w:eastAsia="en-GB"/>
        </w:rPr>
        <w:t xml:space="preserve"> Principals, Vice Principals, Senior Leaders</w:t>
      </w:r>
    </w:p>
    <w:p w14:paraId="2AD533B4"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b/>
          <w:bCs/>
          <w:sz w:val="20"/>
          <w:szCs w:val="20"/>
          <w:bdr w:val="none" w:sz="0" w:space="0" w:color="auto" w:frame="1"/>
          <w:lang w:eastAsia="en-GB"/>
        </w:rPr>
        <w:t xml:space="preserve">To provide supervised care for children: </w:t>
      </w:r>
      <w:r w:rsidRPr="00410232">
        <w:rPr>
          <w:rFonts w:ascii="&amp;quot" w:eastAsia="Times New Roman" w:hAnsi="&amp;quot" w:cs="Times New Roman"/>
          <w:sz w:val="20"/>
          <w:szCs w:val="20"/>
          <w:bdr w:val="none" w:sz="0" w:space="0" w:color="auto" w:frame="1"/>
          <w:lang w:eastAsia="en-GB"/>
        </w:rPr>
        <w:t>teachers, classroom assistants</w:t>
      </w:r>
    </w:p>
    <w:p w14:paraId="502D4433"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b/>
          <w:bCs/>
          <w:sz w:val="20"/>
          <w:szCs w:val="20"/>
          <w:bdr w:val="none" w:sz="0" w:space="0" w:color="auto" w:frame="1"/>
          <w:lang w:eastAsia="en-GB"/>
        </w:rPr>
        <w:t xml:space="preserve">To ensure clean and safe premises: </w:t>
      </w:r>
      <w:r w:rsidRPr="00410232">
        <w:rPr>
          <w:rFonts w:ascii="&amp;quot" w:eastAsia="Times New Roman" w:hAnsi="&amp;quot" w:cs="Times New Roman"/>
          <w:sz w:val="20"/>
          <w:szCs w:val="20"/>
          <w:bdr w:val="none" w:sz="0" w:space="0" w:color="auto" w:frame="1"/>
          <w:lang w:eastAsia="en-GB"/>
        </w:rPr>
        <w:t>building supervisors, cleaners</w:t>
      </w:r>
    </w:p>
    <w:p w14:paraId="739E4120"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b/>
          <w:bCs/>
          <w:sz w:val="20"/>
          <w:szCs w:val="20"/>
          <w:bdr w:val="none" w:sz="0" w:space="0" w:color="auto" w:frame="1"/>
          <w:lang w:eastAsia="en-GB"/>
        </w:rPr>
        <w:t xml:space="preserve">To provide administrative support: </w:t>
      </w:r>
      <w:r w:rsidRPr="00410232">
        <w:rPr>
          <w:rFonts w:ascii="&amp;quot" w:eastAsia="Times New Roman" w:hAnsi="&amp;quot" w:cs="Times New Roman"/>
          <w:sz w:val="20"/>
          <w:szCs w:val="20"/>
          <w:bdr w:val="none" w:sz="0" w:space="0" w:color="auto" w:frame="1"/>
          <w:lang w:eastAsia="en-GB"/>
        </w:rPr>
        <w:t>school secretaries, other administrative staff</w:t>
      </w:r>
    </w:p>
    <w:p w14:paraId="19355859"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w:t>
      </w:r>
    </w:p>
    <w:p w14:paraId="2E8AFB37"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Please note that staff who, in response to this appeal, are deployed to work hours which are above and beyond those set out in their Terms and Conditions of Employment (including weekends and Public Holidays) will be remunerated at the appropriate level. The EA will provide further advice and guidance to school principals on the mechanisms for administering this.</w:t>
      </w:r>
    </w:p>
    <w:p w14:paraId="24D43F41"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w:t>
      </w:r>
    </w:p>
    <w:p w14:paraId="7D8B6505"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To register your interest and availability, please complete the registration form available through the following link, which will submit your details to EA:</w:t>
      </w:r>
    </w:p>
    <w:p w14:paraId="67AF6ACC" w14:textId="77777777" w:rsidR="00410232" w:rsidRPr="00410232" w:rsidRDefault="00410232" w:rsidP="00410232">
      <w:pPr>
        <w:spacing w:after="0" w:line="240" w:lineRule="auto"/>
        <w:textAlignment w:val="baseline"/>
        <w:rPr>
          <w:rFonts w:ascii="&amp;quot" w:eastAsia="Times New Roman" w:hAnsi="&amp;quot" w:cs="Times New Roman"/>
          <w:lang w:eastAsia="en-GB"/>
        </w:rPr>
      </w:pPr>
      <w:hyperlink r:id="rId5" w:tgtFrame="_blank" w:history="1">
        <w:r w:rsidRPr="00410232">
          <w:rPr>
            <w:rFonts w:ascii="&amp;quot" w:eastAsia="Times New Roman" w:hAnsi="&amp;quot" w:cs="Times New Roman"/>
            <w:color w:val="0563C1"/>
            <w:sz w:val="20"/>
            <w:szCs w:val="20"/>
            <w:u w:val="single"/>
            <w:bdr w:val="none" w:sz="0" w:space="0" w:color="auto" w:frame="1"/>
            <w:lang w:eastAsia="en-GB"/>
          </w:rPr>
          <w:t>https://forms.office.com/Pages/ResponsePage.aspx?id=-yeCOETeDkaBkAVAK4mNqN5d_9N4BoVBq1iaUR9JMrFUM1NDN1FWOE5EOVZINlhJQ09LMThMTktKQy4u</w:t>
        </w:r>
      </w:hyperlink>
    </w:p>
    <w:p w14:paraId="4FA10939"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b/>
          <w:bCs/>
          <w:i/>
          <w:iCs/>
          <w:sz w:val="20"/>
          <w:szCs w:val="20"/>
          <w:bdr w:val="none" w:sz="0" w:space="0" w:color="auto" w:frame="1"/>
          <w:lang w:eastAsia="en-GB"/>
        </w:rPr>
        <w:t> </w:t>
      </w:r>
    </w:p>
    <w:p w14:paraId="6FEBA5DF"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xml:space="preserve">This appeal and the embedded registration link </w:t>
      </w:r>
      <w:proofErr w:type="gramStart"/>
      <w:r w:rsidRPr="00410232">
        <w:rPr>
          <w:rFonts w:ascii="&amp;quot" w:eastAsia="Times New Roman" w:hAnsi="&amp;quot" w:cs="Times New Roman"/>
          <w:sz w:val="20"/>
          <w:szCs w:val="20"/>
          <w:bdr w:val="none" w:sz="0" w:space="0" w:color="auto" w:frame="1"/>
          <w:lang w:eastAsia="en-GB"/>
        </w:rPr>
        <w:t>has</w:t>
      </w:r>
      <w:proofErr w:type="gramEnd"/>
      <w:r w:rsidRPr="00410232">
        <w:rPr>
          <w:rFonts w:ascii="&amp;quot" w:eastAsia="Times New Roman" w:hAnsi="&amp;quot" w:cs="Times New Roman"/>
          <w:sz w:val="20"/>
          <w:szCs w:val="20"/>
          <w:bdr w:val="none" w:sz="0" w:space="0" w:color="auto" w:frame="1"/>
          <w:lang w:eastAsia="en-GB"/>
        </w:rPr>
        <w:t xml:space="preserve"> been emailed to all principals and teachers. </w:t>
      </w:r>
    </w:p>
    <w:p w14:paraId="3E4757DE"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xml:space="preserve">However, as the EA does not hold email addresses for non-teaching staff, we would greatly value your assistance in making these colleagues aware of the appeal for support and in providing them with the weblink for registration. Please feel free to pass on this email to any such staff, if that is possible. </w:t>
      </w:r>
    </w:p>
    <w:p w14:paraId="5202C33A"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w:t>
      </w:r>
    </w:p>
    <w:p w14:paraId="4F087145"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Thank you for your on-going support and co-operation at this time – it is greatly appreciated.</w:t>
      </w:r>
    </w:p>
    <w:p w14:paraId="11EE3ECF"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w:t>
      </w:r>
    </w:p>
    <w:p w14:paraId="7BEC3D66"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Yours sincerely,</w:t>
      </w:r>
    </w:p>
    <w:p w14:paraId="30FC66B8"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w:t>
      </w:r>
    </w:p>
    <w:p w14:paraId="5DFD73A3"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sz w:val="20"/>
          <w:szCs w:val="20"/>
          <w:bdr w:val="none" w:sz="0" w:space="0" w:color="auto" w:frame="1"/>
          <w:lang w:eastAsia="en-GB"/>
        </w:rPr>
        <w:t xml:space="preserve">Michele </w:t>
      </w:r>
      <w:proofErr w:type="spellStart"/>
      <w:r w:rsidRPr="00410232">
        <w:rPr>
          <w:rFonts w:ascii="&amp;quot" w:eastAsia="Times New Roman" w:hAnsi="&amp;quot" w:cs="Times New Roman"/>
          <w:sz w:val="20"/>
          <w:szCs w:val="20"/>
          <w:bdr w:val="none" w:sz="0" w:space="0" w:color="auto" w:frame="1"/>
          <w:lang w:eastAsia="en-GB"/>
        </w:rPr>
        <w:t>Corkey</w:t>
      </w:r>
      <w:proofErr w:type="spellEnd"/>
    </w:p>
    <w:p w14:paraId="5F4A2967" w14:textId="77777777" w:rsidR="00410232" w:rsidRPr="00410232" w:rsidRDefault="00410232" w:rsidP="00410232">
      <w:pPr>
        <w:spacing w:after="0" w:line="240" w:lineRule="auto"/>
        <w:jc w:val="both"/>
        <w:textAlignment w:val="baseline"/>
        <w:rPr>
          <w:rFonts w:ascii="&amp;quot" w:eastAsia="Times New Roman" w:hAnsi="&amp;quot" w:cs="Times New Roman"/>
          <w:lang w:eastAsia="en-GB"/>
        </w:rPr>
      </w:pPr>
      <w:r w:rsidRPr="00410232">
        <w:rPr>
          <w:rFonts w:ascii="&amp;quot" w:eastAsia="Times New Roman" w:hAnsi="&amp;quot" w:cs="Times New Roman"/>
          <w:b/>
          <w:bCs/>
          <w:color w:val="000000"/>
          <w:sz w:val="20"/>
          <w:szCs w:val="20"/>
          <w:bdr w:val="none" w:sz="0" w:space="0" w:color="auto" w:frame="1"/>
          <w:lang w:eastAsia="en-GB"/>
        </w:rPr>
        <w:t> </w:t>
      </w:r>
    </w:p>
    <w:p w14:paraId="3B23318E" w14:textId="77777777" w:rsidR="00410232" w:rsidRPr="00410232" w:rsidRDefault="00410232" w:rsidP="00410232">
      <w:pPr>
        <w:spacing w:after="0" w:line="240" w:lineRule="auto"/>
        <w:textAlignment w:val="baseline"/>
        <w:rPr>
          <w:rFonts w:ascii="&amp;quot" w:eastAsia="Times New Roman" w:hAnsi="&amp;quot" w:cs="Times New Roman"/>
          <w:lang w:eastAsia="en-GB"/>
        </w:rPr>
      </w:pPr>
      <w:r w:rsidRPr="00410232">
        <w:rPr>
          <w:rFonts w:ascii="&amp;quot" w:eastAsia="Times New Roman" w:hAnsi="&amp;quot" w:cs="Times New Roman"/>
          <w:b/>
          <w:bCs/>
          <w:color w:val="1F497D"/>
          <w:sz w:val="24"/>
          <w:szCs w:val="24"/>
          <w:bdr w:val="none" w:sz="0" w:space="0" w:color="auto" w:frame="1"/>
          <w:lang w:eastAsia="en-GB"/>
        </w:rPr>
        <w:t xml:space="preserve">Michele </w:t>
      </w:r>
      <w:proofErr w:type="spellStart"/>
      <w:r w:rsidRPr="00410232">
        <w:rPr>
          <w:rFonts w:ascii="&amp;quot" w:eastAsia="Times New Roman" w:hAnsi="&amp;quot" w:cs="Times New Roman"/>
          <w:b/>
          <w:bCs/>
          <w:color w:val="1F497D"/>
          <w:sz w:val="24"/>
          <w:szCs w:val="24"/>
          <w:bdr w:val="none" w:sz="0" w:space="0" w:color="auto" w:frame="1"/>
          <w:lang w:eastAsia="en-GB"/>
        </w:rPr>
        <w:t>Corkey</w:t>
      </w:r>
      <w:proofErr w:type="spellEnd"/>
      <w:r w:rsidRPr="00410232">
        <w:rPr>
          <w:rFonts w:ascii="&amp;quot" w:eastAsia="Times New Roman" w:hAnsi="&amp;quot" w:cs="Times New Roman"/>
          <w:b/>
          <w:bCs/>
          <w:color w:val="1F497D"/>
          <w:sz w:val="24"/>
          <w:szCs w:val="24"/>
          <w:bdr w:val="none" w:sz="0" w:space="0" w:color="auto" w:frame="1"/>
          <w:lang w:eastAsia="en-GB"/>
        </w:rPr>
        <w:t xml:space="preserve"> |</w:t>
      </w:r>
      <w:r w:rsidRPr="00410232">
        <w:rPr>
          <w:rFonts w:ascii="&amp;quot" w:eastAsia="Times New Roman" w:hAnsi="&amp;quot" w:cs="Times New Roman"/>
          <w:color w:val="1F497D"/>
          <w:sz w:val="24"/>
          <w:szCs w:val="24"/>
          <w:bdr w:val="none" w:sz="0" w:space="0" w:color="auto" w:frame="1"/>
          <w:lang w:eastAsia="en-GB"/>
        </w:rPr>
        <w:t xml:space="preserve"> Director of Education</w:t>
      </w:r>
    </w:p>
    <w:p w14:paraId="5030E5F5" w14:textId="77777777" w:rsidR="00410232" w:rsidRPr="00410232" w:rsidRDefault="00410232" w:rsidP="00410232">
      <w:pPr>
        <w:spacing w:after="0" w:line="240" w:lineRule="auto"/>
        <w:textAlignment w:val="baseline"/>
        <w:rPr>
          <w:rFonts w:ascii="&amp;quot" w:eastAsia="Times New Roman" w:hAnsi="&amp;quot" w:cs="Times New Roman"/>
          <w:lang w:eastAsia="en-GB"/>
        </w:rPr>
      </w:pPr>
      <w:r w:rsidRPr="00410232">
        <w:rPr>
          <w:rFonts w:ascii="&amp;quot" w:eastAsia="Times New Roman" w:hAnsi="&amp;quot" w:cs="Times New Roman"/>
          <w:color w:val="1F497D"/>
          <w:sz w:val="24"/>
          <w:szCs w:val="24"/>
          <w:bdr w:val="none" w:sz="0" w:space="0" w:color="auto" w:frame="1"/>
          <w:lang w:eastAsia="en-GB"/>
        </w:rPr>
        <w:t>Education</w:t>
      </w:r>
    </w:p>
    <w:p w14:paraId="7EF2CBE1" w14:textId="111C0B0A" w:rsidR="00410232" w:rsidRPr="00410232" w:rsidRDefault="00410232" w:rsidP="00410232">
      <w:pPr>
        <w:spacing w:after="0" w:line="240" w:lineRule="auto"/>
        <w:textAlignment w:val="baseline"/>
        <w:rPr>
          <w:rFonts w:ascii="&amp;quot" w:eastAsia="Times New Roman" w:hAnsi="&amp;quot" w:cs="Times New Roman"/>
          <w:lang w:eastAsia="en-GB"/>
        </w:rPr>
      </w:pPr>
      <w:r w:rsidRPr="00410232">
        <w:rPr>
          <w:rFonts w:ascii="&amp;quot" w:eastAsia="Times New Roman" w:hAnsi="&amp;quot" w:cs="Times New Roman"/>
          <w:color w:val="1F497D"/>
          <w:sz w:val="18"/>
          <w:szCs w:val="18"/>
          <w:bdr w:val="none" w:sz="0" w:space="0" w:color="auto" w:frame="1"/>
          <w:lang w:eastAsia="en-GB"/>
        </w:rPr>
        <w:br/>
      </w:r>
      <w:r w:rsidRPr="00410232">
        <w:rPr>
          <w:noProof/>
        </w:rPr>
        <w:drawing>
          <wp:inline distT="0" distB="0" distL="0" distR="0" wp14:anchorId="5A49B8BE" wp14:editId="28CB0F70">
            <wp:extent cx="141732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381000"/>
                    </a:xfrm>
                    <a:prstGeom prst="rect">
                      <a:avLst/>
                    </a:prstGeom>
                    <a:noFill/>
                    <a:ln>
                      <a:noFill/>
                    </a:ln>
                  </pic:spPr>
                </pic:pic>
              </a:graphicData>
            </a:graphic>
          </wp:inline>
        </w:drawing>
      </w:r>
    </w:p>
    <w:p w14:paraId="43847BD0" w14:textId="77777777" w:rsidR="00410232" w:rsidRPr="00410232" w:rsidRDefault="00410232" w:rsidP="00410232">
      <w:pPr>
        <w:spacing w:after="150" w:line="240" w:lineRule="auto"/>
        <w:textAlignment w:val="baseline"/>
        <w:rPr>
          <w:rFonts w:ascii="&amp;quot" w:eastAsia="Times New Roman" w:hAnsi="&amp;quot" w:cs="Times New Roman"/>
          <w:lang w:eastAsia="en-GB"/>
        </w:rPr>
      </w:pPr>
      <w:r w:rsidRPr="00410232">
        <w:rPr>
          <w:rFonts w:ascii="&amp;quot" w:eastAsia="Times New Roman" w:hAnsi="&amp;quot" w:cs="Times New Roman"/>
          <w:color w:val="1F497D"/>
          <w:sz w:val="24"/>
          <w:szCs w:val="24"/>
          <w:bdr w:val="none" w:sz="0" w:space="0" w:color="auto" w:frame="1"/>
          <w:lang w:eastAsia="en-GB"/>
        </w:rPr>
        <w:br/>
      </w:r>
      <w:r w:rsidRPr="00410232">
        <w:rPr>
          <w:rFonts w:ascii="&amp;quot" w:eastAsia="Times New Roman" w:hAnsi="&amp;quot" w:cs="Times New Roman"/>
          <w:color w:val="444444"/>
          <w:sz w:val="24"/>
          <w:szCs w:val="24"/>
          <w:bdr w:val="none" w:sz="0" w:space="0" w:color="auto" w:frame="1"/>
          <w:lang w:eastAsia="en-GB"/>
        </w:rPr>
        <w:t>Education Authority</w:t>
      </w:r>
      <w:r w:rsidRPr="00410232">
        <w:rPr>
          <w:rFonts w:ascii="&amp;quot" w:eastAsia="Times New Roman" w:hAnsi="&amp;quot" w:cs="Times New Roman"/>
          <w:color w:val="444444"/>
          <w:sz w:val="24"/>
          <w:szCs w:val="24"/>
          <w:bdr w:val="none" w:sz="0" w:space="0" w:color="auto" w:frame="1"/>
          <w:lang w:eastAsia="en-GB"/>
        </w:rPr>
        <w:br/>
        <w:t>40 Academy Street, Belfast BT1 2NQ</w:t>
      </w:r>
      <w:r w:rsidRPr="00410232">
        <w:rPr>
          <w:rFonts w:ascii="&amp;quot" w:eastAsia="Times New Roman" w:hAnsi="&amp;quot" w:cs="Times New Roman"/>
          <w:color w:val="444444"/>
          <w:sz w:val="24"/>
          <w:szCs w:val="24"/>
          <w:bdr w:val="none" w:sz="0" w:space="0" w:color="auto" w:frame="1"/>
          <w:lang w:eastAsia="en-GB"/>
        </w:rPr>
        <w:br/>
        <w:t>T: 028 90564147 | email:</w:t>
      </w:r>
      <w:r w:rsidRPr="00410232">
        <w:rPr>
          <w:rFonts w:ascii="&amp;quot" w:eastAsia="Times New Roman" w:hAnsi="&amp;quot" w:cs="Times New Roman"/>
          <w:color w:val="808080"/>
          <w:sz w:val="24"/>
          <w:szCs w:val="24"/>
          <w:bdr w:val="none" w:sz="0" w:space="0" w:color="auto" w:frame="1"/>
          <w:lang w:eastAsia="en-GB"/>
        </w:rPr>
        <w:t xml:space="preserve"> </w:t>
      </w:r>
      <w:hyperlink r:id="rId7" w:tgtFrame="_blank" w:history="1">
        <w:r w:rsidRPr="00410232">
          <w:rPr>
            <w:rFonts w:ascii="&amp;quot" w:eastAsia="Times New Roman" w:hAnsi="&amp;quot" w:cs="Times New Roman"/>
            <w:color w:val="0563C1"/>
            <w:sz w:val="24"/>
            <w:szCs w:val="24"/>
            <w:u w:val="single"/>
            <w:bdr w:val="none" w:sz="0" w:space="0" w:color="auto" w:frame="1"/>
            <w:lang w:eastAsia="en-GB"/>
          </w:rPr>
          <w:t>michele.corkey@eani.org.uk</w:t>
        </w:r>
      </w:hyperlink>
    </w:p>
    <w:p w14:paraId="67B090EE" w14:textId="77777777" w:rsidR="00D73D12" w:rsidRDefault="00D73D12"/>
    <w:sectPr w:rsidR="00D73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32"/>
    <w:rsid w:val="00410232"/>
    <w:rsid w:val="00D7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23D2"/>
  <w15:chartTrackingRefBased/>
  <w15:docId w15:val="{8D8BD2B9-5436-4FE6-B931-CB16D689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410232"/>
  </w:style>
  <w:style w:type="character" w:customStyle="1" w:styleId="ms-button-label">
    <w:name w:val="ms-button-label"/>
    <w:basedOn w:val="DefaultParagraphFont"/>
    <w:rsid w:val="00410232"/>
  </w:style>
  <w:style w:type="character" w:customStyle="1" w:styleId="itwtqi23ioopmk3o6ert">
    <w:name w:val="itwtqi_23ioopmk3o6ert"/>
    <w:basedOn w:val="DefaultParagraphFont"/>
    <w:rsid w:val="00410232"/>
  </w:style>
  <w:style w:type="paragraph" w:customStyle="1" w:styleId="xmsonormal">
    <w:name w:val="x_msonormal"/>
    <w:basedOn w:val="Normal"/>
    <w:rsid w:val="004102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10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696243">
      <w:bodyDiv w:val="1"/>
      <w:marLeft w:val="0"/>
      <w:marRight w:val="0"/>
      <w:marTop w:val="0"/>
      <w:marBottom w:val="0"/>
      <w:divBdr>
        <w:top w:val="none" w:sz="0" w:space="0" w:color="auto"/>
        <w:left w:val="none" w:sz="0" w:space="0" w:color="auto"/>
        <w:bottom w:val="none" w:sz="0" w:space="0" w:color="auto"/>
        <w:right w:val="none" w:sz="0" w:space="0" w:color="auto"/>
      </w:divBdr>
      <w:divsChild>
        <w:div w:id="2142071250">
          <w:marLeft w:val="0"/>
          <w:marRight w:val="0"/>
          <w:marTop w:val="0"/>
          <w:marBottom w:val="0"/>
          <w:divBdr>
            <w:top w:val="none" w:sz="0" w:space="0" w:color="auto"/>
            <w:left w:val="none" w:sz="0" w:space="0" w:color="auto"/>
            <w:bottom w:val="none" w:sz="0" w:space="0" w:color="auto"/>
            <w:right w:val="none" w:sz="0" w:space="0" w:color="auto"/>
          </w:divBdr>
          <w:divsChild>
            <w:div w:id="177550259">
              <w:marLeft w:val="0"/>
              <w:marRight w:val="0"/>
              <w:marTop w:val="0"/>
              <w:marBottom w:val="0"/>
              <w:divBdr>
                <w:top w:val="none" w:sz="0" w:space="0" w:color="auto"/>
                <w:left w:val="none" w:sz="0" w:space="0" w:color="auto"/>
                <w:bottom w:val="none" w:sz="0" w:space="0" w:color="auto"/>
                <w:right w:val="none" w:sz="0" w:space="0" w:color="auto"/>
              </w:divBdr>
              <w:divsChild>
                <w:div w:id="1146819262">
                  <w:marLeft w:val="0"/>
                  <w:marRight w:val="0"/>
                  <w:marTop w:val="0"/>
                  <w:marBottom w:val="0"/>
                  <w:divBdr>
                    <w:top w:val="none" w:sz="0" w:space="0" w:color="auto"/>
                    <w:left w:val="none" w:sz="0" w:space="0" w:color="auto"/>
                    <w:bottom w:val="none" w:sz="0" w:space="0" w:color="auto"/>
                    <w:right w:val="none" w:sz="0" w:space="0" w:color="auto"/>
                  </w:divBdr>
                  <w:divsChild>
                    <w:div w:id="1900631718">
                      <w:marLeft w:val="0"/>
                      <w:marRight w:val="0"/>
                      <w:marTop w:val="0"/>
                      <w:marBottom w:val="0"/>
                      <w:divBdr>
                        <w:top w:val="none" w:sz="0" w:space="0" w:color="auto"/>
                        <w:left w:val="none" w:sz="0" w:space="0" w:color="auto"/>
                        <w:bottom w:val="none" w:sz="0" w:space="0" w:color="auto"/>
                        <w:right w:val="none" w:sz="0" w:space="0" w:color="auto"/>
                      </w:divBdr>
                      <w:divsChild>
                        <w:div w:id="1138915496">
                          <w:marLeft w:val="0"/>
                          <w:marRight w:val="0"/>
                          <w:marTop w:val="0"/>
                          <w:marBottom w:val="0"/>
                          <w:divBdr>
                            <w:top w:val="none" w:sz="0" w:space="0" w:color="auto"/>
                            <w:left w:val="none" w:sz="0" w:space="0" w:color="auto"/>
                            <w:bottom w:val="none" w:sz="0" w:space="0" w:color="auto"/>
                            <w:right w:val="none" w:sz="0" w:space="0" w:color="auto"/>
                          </w:divBdr>
                          <w:divsChild>
                            <w:div w:id="666639567">
                              <w:marLeft w:val="0"/>
                              <w:marRight w:val="0"/>
                              <w:marTop w:val="0"/>
                              <w:marBottom w:val="0"/>
                              <w:divBdr>
                                <w:top w:val="none" w:sz="0" w:space="0" w:color="auto"/>
                                <w:left w:val="none" w:sz="0" w:space="0" w:color="auto"/>
                                <w:bottom w:val="none" w:sz="0" w:space="0" w:color="auto"/>
                                <w:right w:val="none" w:sz="0" w:space="0" w:color="auto"/>
                              </w:divBdr>
                              <w:divsChild>
                                <w:div w:id="1182476155">
                                  <w:marLeft w:val="30"/>
                                  <w:marRight w:val="30"/>
                                  <w:marTop w:val="90"/>
                                  <w:marBottom w:val="90"/>
                                  <w:divBdr>
                                    <w:top w:val="none" w:sz="0" w:space="0" w:color="auto"/>
                                    <w:left w:val="none" w:sz="0" w:space="0" w:color="auto"/>
                                    <w:bottom w:val="none" w:sz="0" w:space="0" w:color="auto"/>
                                    <w:right w:val="none" w:sz="0" w:space="0" w:color="auto"/>
                                  </w:divBdr>
                                </w:div>
                              </w:divsChild>
                            </w:div>
                            <w:div w:id="1401442843">
                              <w:marLeft w:val="0"/>
                              <w:marRight w:val="0"/>
                              <w:marTop w:val="0"/>
                              <w:marBottom w:val="0"/>
                              <w:divBdr>
                                <w:top w:val="none" w:sz="0" w:space="0" w:color="auto"/>
                                <w:left w:val="none" w:sz="0" w:space="0" w:color="auto"/>
                                <w:bottom w:val="none" w:sz="0" w:space="0" w:color="auto"/>
                                <w:right w:val="none" w:sz="0" w:space="0" w:color="auto"/>
                              </w:divBdr>
                            </w:div>
                            <w:div w:id="2140413993">
                              <w:marLeft w:val="0"/>
                              <w:marRight w:val="0"/>
                              <w:marTop w:val="0"/>
                              <w:marBottom w:val="0"/>
                              <w:divBdr>
                                <w:top w:val="none" w:sz="0" w:space="0" w:color="auto"/>
                                <w:left w:val="none" w:sz="0" w:space="0" w:color="auto"/>
                                <w:bottom w:val="none" w:sz="0" w:space="0" w:color="auto"/>
                                <w:right w:val="none" w:sz="0" w:space="0" w:color="auto"/>
                              </w:divBdr>
                            </w:div>
                            <w:div w:id="1341005500">
                              <w:marLeft w:val="0"/>
                              <w:marRight w:val="0"/>
                              <w:marTop w:val="0"/>
                              <w:marBottom w:val="0"/>
                              <w:divBdr>
                                <w:top w:val="none" w:sz="0" w:space="0" w:color="auto"/>
                                <w:left w:val="none" w:sz="0" w:space="0" w:color="auto"/>
                                <w:bottom w:val="none" w:sz="0" w:space="0" w:color="auto"/>
                                <w:right w:val="none" w:sz="0" w:space="0" w:color="auto"/>
                              </w:divBdr>
                            </w:div>
                            <w:div w:id="7440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411708">
          <w:marLeft w:val="0"/>
          <w:marRight w:val="0"/>
          <w:marTop w:val="0"/>
          <w:marBottom w:val="0"/>
          <w:divBdr>
            <w:top w:val="none" w:sz="0" w:space="0" w:color="auto"/>
            <w:left w:val="none" w:sz="0" w:space="0" w:color="auto"/>
            <w:bottom w:val="none" w:sz="0" w:space="0" w:color="auto"/>
            <w:right w:val="none" w:sz="0" w:space="0" w:color="auto"/>
          </w:divBdr>
          <w:divsChild>
            <w:div w:id="816802767">
              <w:marLeft w:val="0"/>
              <w:marRight w:val="0"/>
              <w:marTop w:val="0"/>
              <w:marBottom w:val="0"/>
              <w:divBdr>
                <w:top w:val="none" w:sz="0" w:space="0" w:color="auto"/>
                <w:left w:val="none" w:sz="0" w:space="0" w:color="auto"/>
                <w:bottom w:val="none" w:sz="0" w:space="0" w:color="auto"/>
                <w:right w:val="none" w:sz="0" w:space="0" w:color="auto"/>
              </w:divBdr>
              <w:divsChild>
                <w:div w:id="136074450">
                  <w:marLeft w:val="0"/>
                  <w:marRight w:val="0"/>
                  <w:marTop w:val="0"/>
                  <w:marBottom w:val="0"/>
                  <w:divBdr>
                    <w:top w:val="none" w:sz="0" w:space="0" w:color="auto"/>
                    <w:left w:val="none" w:sz="0" w:space="0" w:color="auto"/>
                    <w:bottom w:val="none" w:sz="0" w:space="0" w:color="auto"/>
                    <w:right w:val="none" w:sz="0" w:space="0" w:color="auto"/>
                  </w:divBdr>
                  <w:divsChild>
                    <w:div w:id="1851412906">
                      <w:marLeft w:val="0"/>
                      <w:marRight w:val="0"/>
                      <w:marTop w:val="0"/>
                      <w:marBottom w:val="0"/>
                      <w:divBdr>
                        <w:top w:val="none" w:sz="0" w:space="0" w:color="auto"/>
                        <w:left w:val="none" w:sz="0" w:space="0" w:color="auto"/>
                        <w:bottom w:val="none" w:sz="0" w:space="0" w:color="auto"/>
                        <w:right w:val="none" w:sz="0" w:space="0" w:color="auto"/>
                      </w:divBdr>
                      <w:divsChild>
                        <w:div w:id="1912228395">
                          <w:marLeft w:val="300"/>
                          <w:marRight w:val="300"/>
                          <w:marTop w:val="0"/>
                          <w:marBottom w:val="0"/>
                          <w:divBdr>
                            <w:top w:val="none" w:sz="0" w:space="0" w:color="auto"/>
                            <w:left w:val="none" w:sz="0" w:space="0" w:color="auto"/>
                            <w:bottom w:val="none" w:sz="0" w:space="0" w:color="auto"/>
                            <w:right w:val="none" w:sz="0" w:space="0" w:color="auto"/>
                          </w:divBdr>
                          <w:divsChild>
                            <w:div w:id="1726684935">
                              <w:marLeft w:val="0"/>
                              <w:marRight w:val="0"/>
                              <w:marTop w:val="0"/>
                              <w:marBottom w:val="0"/>
                              <w:divBdr>
                                <w:top w:val="none" w:sz="0" w:space="0" w:color="auto"/>
                                <w:left w:val="none" w:sz="0" w:space="0" w:color="auto"/>
                                <w:bottom w:val="none" w:sz="0" w:space="0" w:color="auto"/>
                                <w:right w:val="none" w:sz="0" w:space="0" w:color="auto"/>
                              </w:divBdr>
                              <w:divsChild>
                                <w:div w:id="2073774188">
                                  <w:marLeft w:val="0"/>
                                  <w:marRight w:val="0"/>
                                  <w:marTop w:val="0"/>
                                  <w:marBottom w:val="0"/>
                                  <w:divBdr>
                                    <w:top w:val="none" w:sz="0" w:space="0" w:color="auto"/>
                                    <w:left w:val="none" w:sz="0" w:space="0" w:color="auto"/>
                                    <w:bottom w:val="none" w:sz="0" w:space="0" w:color="auto"/>
                                    <w:right w:val="none" w:sz="0" w:space="0" w:color="auto"/>
                                  </w:divBdr>
                                  <w:divsChild>
                                    <w:div w:id="12068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9169">
                          <w:marLeft w:val="0"/>
                          <w:marRight w:val="0"/>
                          <w:marTop w:val="0"/>
                          <w:marBottom w:val="0"/>
                          <w:divBdr>
                            <w:top w:val="none" w:sz="0" w:space="0" w:color="auto"/>
                            <w:left w:val="none" w:sz="0" w:space="0" w:color="auto"/>
                            <w:bottom w:val="none" w:sz="0" w:space="0" w:color="auto"/>
                            <w:right w:val="none" w:sz="0" w:space="0" w:color="auto"/>
                          </w:divBdr>
                          <w:divsChild>
                            <w:div w:id="1944871921">
                              <w:marLeft w:val="0"/>
                              <w:marRight w:val="0"/>
                              <w:marTop w:val="0"/>
                              <w:marBottom w:val="0"/>
                              <w:divBdr>
                                <w:top w:val="none" w:sz="0" w:space="0" w:color="auto"/>
                                <w:left w:val="none" w:sz="0" w:space="0" w:color="auto"/>
                                <w:bottom w:val="none" w:sz="0" w:space="0" w:color="auto"/>
                                <w:right w:val="none" w:sz="0" w:space="0" w:color="auto"/>
                              </w:divBdr>
                              <w:divsChild>
                                <w:div w:id="2125805121">
                                  <w:marLeft w:val="120"/>
                                  <w:marRight w:val="300"/>
                                  <w:marTop w:val="0"/>
                                  <w:marBottom w:val="120"/>
                                  <w:divBdr>
                                    <w:top w:val="none" w:sz="0" w:space="0" w:color="auto"/>
                                    <w:left w:val="none" w:sz="0" w:space="0" w:color="auto"/>
                                    <w:bottom w:val="none" w:sz="0" w:space="0" w:color="auto"/>
                                    <w:right w:val="none" w:sz="0" w:space="0" w:color="auto"/>
                                  </w:divBdr>
                                  <w:divsChild>
                                    <w:div w:id="674266891">
                                      <w:marLeft w:val="0"/>
                                      <w:marRight w:val="0"/>
                                      <w:marTop w:val="0"/>
                                      <w:marBottom w:val="0"/>
                                      <w:divBdr>
                                        <w:top w:val="none" w:sz="0" w:space="0" w:color="auto"/>
                                        <w:left w:val="none" w:sz="0" w:space="0" w:color="auto"/>
                                        <w:bottom w:val="none" w:sz="0" w:space="0" w:color="auto"/>
                                        <w:right w:val="none" w:sz="0" w:space="0" w:color="auto"/>
                                      </w:divBdr>
                                      <w:divsChild>
                                        <w:div w:id="1649165484">
                                          <w:marLeft w:val="0"/>
                                          <w:marRight w:val="0"/>
                                          <w:marTop w:val="0"/>
                                          <w:marBottom w:val="0"/>
                                          <w:divBdr>
                                            <w:top w:val="none" w:sz="0" w:space="0" w:color="auto"/>
                                            <w:left w:val="none" w:sz="0" w:space="0" w:color="auto"/>
                                            <w:bottom w:val="none" w:sz="0" w:space="0" w:color="auto"/>
                                            <w:right w:val="none" w:sz="0" w:space="0" w:color="auto"/>
                                          </w:divBdr>
                                          <w:divsChild>
                                            <w:div w:id="218133655">
                                              <w:marLeft w:val="0"/>
                                              <w:marRight w:val="120"/>
                                              <w:marTop w:val="0"/>
                                              <w:marBottom w:val="0"/>
                                              <w:divBdr>
                                                <w:top w:val="none" w:sz="0" w:space="0" w:color="auto"/>
                                                <w:left w:val="none" w:sz="0" w:space="0" w:color="auto"/>
                                                <w:bottom w:val="none" w:sz="0" w:space="0" w:color="auto"/>
                                                <w:right w:val="none" w:sz="0" w:space="0" w:color="auto"/>
                                              </w:divBdr>
                                              <w:divsChild>
                                                <w:div w:id="2108841477">
                                                  <w:marLeft w:val="0"/>
                                                  <w:marRight w:val="0"/>
                                                  <w:marTop w:val="0"/>
                                                  <w:marBottom w:val="0"/>
                                                  <w:divBdr>
                                                    <w:top w:val="none" w:sz="0" w:space="0" w:color="auto"/>
                                                    <w:left w:val="none" w:sz="0" w:space="0" w:color="auto"/>
                                                    <w:bottom w:val="none" w:sz="0" w:space="0" w:color="auto"/>
                                                    <w:right w:val="none" w:sz="0" w:space="0" w:color="auto"/>
                                                  </w:divBdr>
                                                  <w:divsChild>
                                                    <w:div w:id="543517200">
                                                      <w:marLeft w:val="0"/>
                                                      <w:marRight w:val="0"/>
                                                      <w:marTop w:val="0"/>
                                                      <w:marBottom w:val="0"/>
                                                      <w:divBdr>
                                                        <w:top w:val="none" w:sz="0" w:space="0" w:color="auto"/>
                                                        <w:left w:val="none" w:sz="0" w:space="0" w:color="auto"/>
                                                        <w:bottom w:val="none" w:sz="0" w:space="0" w:color="auto"/>
                                                        <w:right w:val="none" w:sz="0" w:space="0" w:color="auto"/>
                                                      </w:divBdr>
                                                      <w:divsChild>
                                                        <w:div w:id="18783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7849">
                                              <w:marLeft w:val="780"/>
                                              <w:marRight w:val="0"/>
                                              <w:marTop w:val="0"/>
                                              <w:marBottom w:val="0"/>
                                              <w:divBdr>
                                                <w:top w:val="none" w:sz="0" w:space="0" w:color="auto"/>
                                                <w:left w:val="none" w:sz="0" w:space="0" w:color="auto"/>
                                                <w:bottom w:val="none" w:sz="0" w:space="0" w:color="auto"/>
                                                <w:right w:val="none" w:sz="0" w:space="0" w:color="auto"/>
                                              </w:divBdr>
                                              <w:divsChild>
                                                <w:div w:id="1087729507">
                                                  <w:marLeft w:val="0"/>
                                                  <w:marRight w:val="0"/>
                                                  <w:marTop w:val="0"/>
                                                  <w:marBottom w:val="0"/>
                                                  <w:divBdr>
                                                    <w:top w:val="none" w:sz="0" w:space="0" w:color="auto"/>
                                                    <w:left w:val="none" w:sz="0" w:space="0" w:color="auto"/>
                                                    <w:bottom w:val="none" w:sz="0" w:space="0" w:color="auto"/>
                                                    <w:right w:val="none" w:sz="0" w:space="0" w:color="auto"/>
                                                  </w:divBdr>
                                                  <w:divsChild>
                                                    <w:div w:id="1742483798">
                                                      <w:marLeft w:val="0"/>
                                                      <w:marRight w:val="0"/>
                                                      <w:marTop w:val="0"/>
                                                      <w:marBottom w:val="0"/>
                                                      <w:divBdr>
                                                        <w:top w:val="none" w:sz="0" w:space="0" w:color="auto"/>
                                                        <w:left w:val="none" w:sz="0" w:space="0" w:color="auto"/>
                                                        <w:bottom w:val="none" w:sz="0" w:space="0" w:color="auto"/>
                                                        <w:right w:val="none" w:sz="0" w:space="0" w:color="auto"/>
                                                      </w:divBdr>
                                                    </w:div>
                                                    <w:div w:id="1215461930">
                                                      <w:marLeft w:val="0"/>
                                                      <w:marRight w:val="0"/>
                                                      <w:marTop w:val="30"/>
                                                      <w:marBottom w:val="0"/>
                                                      <w:divBdr>
                                                        <w:top w:val="none" w:sz="0" w:space="0" w:color="auto"/>
                                                        <w:left w:val="none" w:sz="0" w:space="0" w:color="auto"/>
                                                        <w:bottom w:val="none" w:sz="0" w:space="0" w:color="auto"/>
                                                        <w:right w:val="none" w:sz="0" w:space="0" w:color="auto"/>
                                                      </w:divBdr>
                                                    </w:div>
                                                  </w:divsChild>
                                                </w:div>
                                                <w:div w:id="480847120">
                                                  <w:marLeft w:val="0"/>
                                                  <w:marRight w:val="0"/>
                                                  <w:marTop w:val="0"/>
                                                  <w:marBottom w:val="0"/>
                                                  <w:divBdr>
                                                    <w:top w:val="none" w:sz="0" w:space="0" w:color="auto"/>
                                                    <w:left w:val="none" w:sz="0" w:space="0" w:color="auto"/>
                                                    <w:bottom w:val="none" w:sz="0" w:space="0" w:color="auto"/>
                                                    <w:right w:val="none" w:sz="0" w:space="0" w:color="auto"/>
                                                  </w:divBdr>
                                                  <w:divsChild>
                                                    <w:div w:id="1425028294">
                                                      <w:marLeft w:val="0"/>
                                                      <w:marRight w:val="0"/>
                                                      <w:marTop w:val="0"/>
                                                      <w:marBottom w:val="0"/>
                                                      <w:divBdr>
                                                        <w:top w:val="none" w:sz="0" w:space="0" w:color="auto"/>
                                                        <w:left w:val="none" w:sz="0" w:space="0" w:color="auto"/>
                                                        <w:bottom w:val="none" w:sz="0" w:space="0" w:color="auto"/>
                                                        <w:right w:val="none" w:sz="0" w:space="0" w:color="auto"/>
                                                      </w:divBdr>
                                                      <w:divsChild>
                                                        <w:div w:id="589893028">
                                                          <w:marLeft w:val="0"/>
                                                          <w:marRight w:val="0"/>
                                                          <w:marTop w:val="0"/>
                                                          <w:marBottom w:val="0"/>
                                                          <w:divBdr>
                                                            <w:top w:val="none" w:sz="0" w:space="0" w:color="auto"/>
                                                            <w:left w:val="none" w:sz="0" w:space="0" w:color="auto"/>
                                                            <w:bottom w:val="none" w:sz="0" w:space="0" w:color="auto"/>
                                                            <w:right w:val="none" w:sz="0" w:space="0" w:color="auto"/>
                                                          </w:divBdr>
                                                          <w:divsChild>
                                                            <w:div w:id="1822187040">
                                                              <w:marLeft w:val="0"/>
                                                              <w:marRight w:val="0"/>
                                                              <w:marTop w:val="0"/>
                                                              <w:marBottom w:val="0"/>
                                                              <w:divBdr>
                                                                <w:top w:val="none" w:sz="0" w:space="0" w:color="auto"/>
                                                                <w:left w:val="none" w:sz="0" w:space="0" w:color="auto"/>
                                                                <w:bottom w:val="none" w:sz="0" w:space="0" w:color="auto"/>
                                                                <w:right w:val="none" w:sz="0" w:space="0" w:color="auto"/>
                                                              </w:divBdr>
                                                              <w:divsChild>
                                                                <w:div w:id="732125400">
                                                                  <w:marLeft w:val="0"/>
                                                                  <w:marRight w:val="0"/>
                                                                  <w:marTop w:val="0"/>
                                                                  <w:marBottom w:val="0"/>
                                                                  <w:divBdr>
                                                                    <w:top w:val="none" w:sz="0" w:space="0" w:color="auto"/>
                                                                    <w:left w:val="none" w:sz="0" w:space="0" w:color="auto"/>
                                                                    <w:bottom w:val="none" w:sz="0" w:space="0" w:color="auto"/>
                                                                    <w:right w:val="none" w:sz="0" w:space="0" w:color="auto"/>
                                                                  </w:divBdr>
                                                                  <w:divsChild>
                                                                    <w:div w:id="1465351711">
                                                                      <w:marLeft w:val="0"/>
                                                                      <w:marRight w:val="0"/>
                                                                      <w:marTop w:val="0"/>
                                                                      <w:marBottom w:val="0"/>
                                                                      <w:divBdr>
                                                                        <w:top w:val="none" w:sz="0" w:space="0" w:color="auto"/>
                                                                        <w:left w:val="none" w:sz="0" w:space="0" w:color="auto"/>
                                                                        <w:bottom w:val="none" w:sz="0" w:space="0" w:color="auto"/>
                                                                        <w:right w:val="none" w:sz="0" w:space="0" w:color="auto"/>
                                                                      </w:divBdr>
                                                                      <w:divsChild>
                                                                        <w:div w:id="1293369105">
                                                                          <w:marLeft w:val="0"/>
                                                                          <w:marRight w:val="0"/>
                                                                          <w:marTop w:val="0"/>
                                                                          <w:marBottom w:val="0"/>
                                                                          <w:divBdr>
                                                                            <w:top w:val="none" w:sz="0" w:space="0" w:color="auto"/>
                                                                            <w:left w:val="none" w:sz="0" w:space="0" w:color="auto"/>
                                                                            <w:bottom w:val="none" w:sz="0" w:space="0" w:color="auto"/>
                                                                            <w:right w:val="none" w:sz="0" w:space="0" w:color="auto"/>
                                                                          </w:divBdr>
                                                                          <w:divsChild>
                                                                            <w:div w:id="1317346291">
                                                                              <w:marLeft w:val="0"/>
                                                                              <w:marRight w:val="0"/>
                                                                              <w:marTop w:val="0"/>
                                                                              <w:marBottom w:val="0"/>
                                                                              <w:divBdr>
                                                                                <w:top w:val="none" w:sz="0" w:space="0" w:color="auto"/>
                                                                                <w:left w:val="none" w:sz="0" w:space="0" w:color="auto"/>
                                                                                <w:bottom w:val="none" w:sz="0" w:space="0" w:color="auto"/>
                                                                                <w:right w:val="none" w:sz="0" w:space="0" w:color="auto"/>
                                                                              </w:divBdr>
                                                                            </w:div>
                                                                          </w:divsChild>
                                                                        </w:div>
                                                                        <w:div w:id="1085305309">
                                                                          <w:marLeft w:val="0"/>
                                                                          <w:marRight w:val="0"/>
                                                                          <w:marTop w:val="0"/>
                                                                          <w:marBottom w:val="0"/>
                                                                          <w:divBdr>
                                                                            <w:top w:val="none" w:sz="0" w:space="0" w:color="auto"/>
                                                                            <w:left w:val="none" w:sz="0" w:space="0" w:color="auto"/>
                                                                            <w:bottom w:val="none" w:sz="0" w:space="0" w:color="auto"/>
                                                                            <w:right w:val="none" w:sz="0" w:space="0" w:color="auto"/>
                                                                          </w:divBdr>
                                                                          <w:divsChild>
                                                                            <w:div w:id="144518038">
                                                                              <w:marLeft w:val="0"/>
                                                                              <w:marRight w:val="0"/>
                                                                              <w:marTop w:val="0"/>
                                                                              <w:marBottom w:val="0"/>
                                                                              <w:divBdr>
                                                                                <w:top w:val="none" w:sz="0" w:space="0" w:color="auto"/>
                                                                                <w:left w:val="none" w:sz="0" w:space="0" w:color="auto"/>
                                                                                <w:bottom w:val="none" w:sz="0" w:space="0" w:color="auto"/>
                                                                                <w:right w:val="none" w:sz="0" w:space="0" w:color="auto"/>
                                                                              </w:divBdr>
                                                                            </w:div>
                                                                          </w:divsChild>
                                                                        </w:div>
                                                                        <w:div w:id="2000961542">
                                                                          <w:marLeft w:val="0"/>
                                                                          <w:marRight w:val="0"/>
                                                                          <w:marTop w:val="0"/>
                                                                          <w:marBottom w:val="0"/>
                                                                          <w:divBdr>
                                                                            <w:top w:val="none" w:sz="0" w:space="0" w:color="auto"/>
                                                                            <w:left w:val="none" w:sz="0" w:space="0" w:color="auto"/>
                                                                            <w:bottom w:val="none" w:sz="0" w:space="0" w:color="auto"/>
                                                                            <w:right w:val="none" w:sz="0" w:space="0" w:color="auto"/>
                                                                          </w:divBdr>
                                                                          <w:divsChild>
                                                                            <w:div w:id="1276250406">
                                                                              <w:marLeft w:val="0"/>
                                                                              <w:marRight w:val="0"/>
                                                                              <w:marTop w:val="0"/>
                                                                              <w:marBottom w:val="0"/>
                                                                              <w:divBdr>
                                                                                <w:top w:val="none" w:sz="0" w:space="0" w:color="auto"/>
                                                                                <w:left w:val="none" w:sz="0" w:space="0" w:color="auto"/>
                                                                                <w:bottom w:val="none" w:sz="0" w:space="0" w:color="auto"/>
                                                                                <w:right w:val="none" w:sz="0" w:space="0" w:color="auto"/>
                                                                              </w:divBdr>
                                                                            </w:div>
                                                                          </w:divsChild>
                                                                        </w:div>
                                                                        <w:div w:id="763040860">
                                                                          <w:marLeft w:val="0"/>
                                                                          <w:marRight w:val="0"/>
                                                                          <w:marTop w:val="0"/>
                                                                          <w:marBottom w:val="0"/>
                                                                          <w:divBdr>
                                                                            <w:top w:val="none" w:sz="0" w:space="0" w:color="auto"/>
                                                                            <w:left w:val="none" w:sz="0" w:space="0" w:color="auto"/>
                                                                            <w:bottom w:val="none" w:sz="0" w:space="0" w:color="auto"/>
                                                                            <w:right w:val="none" w:sz="0" w:space="0" w:color="auto"/>
                                                                          </w:divBdr>
                                                                          <w:divsChild>
                                                                            <w:div w:id="779950947">
                                                                              <w:marLeft w:val="0"/>
                                                                              <w:marRight w:val="0"/>
                                                                              <w:marTop w:val="0"/>
                                                                              <w:marBottom w:val="0"/>
                                                                              <w:divBdr>
                                                                                <w:top w:val="none" w:sz="0" w:space="0" w:color="auto"/>
                                                                                <w:left w:val="none" w:sz="0" w:space="0" w:color="auto"/>
                                                                                <w:bottom w:val="none" w:sz="0" w:space="0" w:color="auto"/>
                                                                                <w:right w:val="none" w:sz="0" w:space="0" w:color="auto"/>
                                                                              </w:divBdr>
                                                                            </w:div>
                                                                          </w:divsChild>
                                                                        </w:div>
                                                                        <w:div w:id="1735423353">
                                                                          <w:marLeft w:val="0"/>
                                                                          <w:marRight w:val="0"/>
                                                                          <w:marTop w:val="0"/>
                                                                          <w:marBottom w:val="0"/>
                                                                          <w:divBdr>
                                                                            <w:top w:val="none" w:sz="0" w:space="0" w:color="auto"/>
                                                                            <w:left w:val="none" w:sz="0" w:space="0" w:color="auto"/>
                                                                            <w:bottom w:val="none" w:sz="0" w:space="0" w:color="auto"/>
                                                                            <w:right w:val="none" w:sz="0" w:space="0" w:color="auto"/>
                                                                          </w:divBdr>
                                                                          <w:divsChild>
                                                                            <w:div w:id="1822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558445">
                                      <w:marLeft w:val="0"/>
                                      <w:marRight w:val="0"/>
                                      <w:marTop w:val="0"/>
                                      <w:marBottom w:val="0"/>
                                      <w:divBdr>
                                        <w:top w:val="none" w:sz="0" w:space="0" w:color="auto"/>
                                        <w:left w:val="none" w:sz="0" w:space="0" w:color="auto"/>
                                        <w:bottom w:val="none" w:sz="0" w:space="0" w:color="auto"/>
                                        <w:right w:val="none" w:sz="0" w:space="0" w:color="auto"/>
                                      </w:divBdr>
                                      <w:divsChild>
                                        <w:div w:id="408163331">
                                          <w:marLeft w:val="780"/>
                                          <w:marRight w:val="240"/>
                                          <w:marTop w:val="180"/>
                                          <w:marBottom w:val="150"/>
                                          <w:divBdr>
                                            <w:top w:val="none" w:sz="0" w:space="0" w:color="auto"/>
                                            <w:left w:val="none" w:sz="0" w:space="0" w:color="auto"/>
                                            <w:bottom w:val="none" w:sz="0" w:space="0" w:color="auto"/>
                                            <w:right w:val="none" w:sz="0" w:space="0" w:color="auto"/>
                                          </w:divBdr>
                                          <w:divsChild>
                                            <w:div w:id="1029406516">
                                              <w:marLeft w:val="0"/>
                                              <w:marRight w:val="0"/>
                                              <w:marTop w:val="0"/>
                                              <w:marBottom w:val="0"/>
                                              <w:divBdr>
                                                <w:top w:val="none" w:sz="0" w:space="0" w:color="auto"/>
                                                <w:left w:val="none" w:sz="0" w:space="0" w:color="auto"/>
                                                <w:bottom w:val="none" w:sz="0" w:space="0" w:color="auto"/>
                                                <w:right w:val="none" w:sz="0" w:space="0" w:color="auto"/>
                                              </w:divBdr>
                                              <w:divsChild>
                                                <w:div w:id="1512986602">
                                                  <w:marLeft w:val="0"/>
                                                  <w:marRight w:val="0"/>
                                                  <w:marTop w:val="0"/>
                                                  <w:marBottom w:val="0"/>
                                                  <w:divBdr>
                                                    <w:top w:val="none" w:sz="0" w:space="0" w:color="auto"/>
                                                    <w:left w:val="none" w:sz="0" w:space="0" w:color="auto"/>
                                                    <w:bottom w:val="none" w:sz="0" w:space="0" w:color="auto"/>
                                                    <w:right w:val="none" w:sz="0" w:space="0" w:color="auto"/>
                                                  </w:divBdr>
                                                  <w:divsChild>
                                                    <w:div w:id="839732966">
                                                      <w:marLeft w:val="0"/>
                                                      <w:marRight w:val="0"/>
                                                      <w:marTop w:val="0"/>
                                                      <w:marBottom w:val="0"/>
                                                      <w:divBdr>
                                                        <w:top w:val="none" w:sz="0" w:space="0" w:color="auto"/>
                                                        <w:left w:val="none" w:sz="0" w:space="0" w:color="auto"/>
                                                        <w:bottom w:val="none" w:sz="0" w:space="0" w:color="auto"/>
                                                        <w:right w:val="none" w:sz="0" w:space="0" w:color="auto"/>
                                                      </w:divBdr>
                                                      <w:divsChild>
                                                        <w:div w:id="18848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chele.corkey@eani.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forms.office.com/Pages/ResponsePage.aspx?id=-yeCOETeDkaBkAVAK4mNqN5d_9N4BoVBq1iaUR9JMrFUM1NDN1FWOE5EOVZINlhJQ09LMThMTktKQy4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Bradley</dc:creator>
  <cp:keywords/>
  <dc:description/>
  <cp:lastModifiedBy>Anthony Bradley</cp:lastModifiedBy>
  <cp:revision>1</cp:revision>
  <dcterms:created xsi:type="dcterms:W3CDTF">2020-04-07T14:21:00Z</dcterms:created>
  <dcterms:modified xsi:type="dcterms:W3CDTF">2020-04-07T14:23:00Z</dcterms:modified>
</cp:coreProperties>
</file>